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Atividades domiciliar – Distanciamento Social covid – 19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Atividade de Música </w:t>
      </w:r>
    </w:p>
    <w:p w:rsidR="00000000" w:rsidDel="00000000" w:rsidP="00000000" w:rsidRDefault="00000000" w:rsidRPr="00000000" w14:paraId="00000003">
      <w:pPr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Professor: Romulo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Período: Julho 2020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eeeeee" w:val="clear"/>
        <w:spacing w:after="0" w:before="280" w:line="24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Familiariza-se com os instrumentos musicais de uma bandinha;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eeeeee" w:val="clear"/>
        <w:spacing w:after="0" w:before="0" w:line="24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Desenvolver a linguagem musical;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eeeeee" w:val="clear"/>
        <w:spacing w:after="280" w:before="0" w:line="24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Desenvolver a capacidade de ouvir, perceber e discriminar eventos sonoros diversos.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eeeee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Sensibilização sobre os instrumentos musicais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eeeee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Essa música fala dos instrumentos musicais e do som que eles produzem, e é uma música que sempre desperta o interesse e a curiosidade dos alunos. O (a) professor (a) e alunos também podem cantar essa música citando outros instrumentos que não estejam presentes na letra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222222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8"/>
          <w:szCs w:val="28"/>
          <w:rtl w:val="0"/>
        </w:rPr>
        <w:t xml:space="preserve">A Loja do Mestre André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2796540</wp:posOffset>
            </wp:positionH>
            <wp:positionV relativeFrom="paragraph">
              <wp:posOffset>17780</wp:posOffset>
            </wp:positionV>
            <wp:extent cx="3143250" cy="2223770"/>
            <wp:effectExtent b="0" l="0" r="0" t="0"/>
            <wp:wrapSquare wrapText="bothSides" distB="0" distT="0" distL="114300" distR="114300"/>
            <wp:docPr descr="C:\Users\Rons\Pictures\a loja do mestre andre.jpg" id="1" name="image1.png"/>
            <a:graphic>
              <a:graphicData uri="http://schemas.openxmlformats.org/drawingml/2006/picture">
                <pic:pic>
                  <pic:nvPicPr>
                    <pic:cNvPr descr="C:\Users\Rons\Pictures\a loja do mestre andre.jp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22237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C">
      <w:pPr>
        <w:shd w:fill="ffffff" w:val="clear"/>
        <w:spacing w:after="18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Foi na loja do Mestre André</w:t>
        <w:br w:type="textWrapping"/>
        <w:t xml:space="preserve">Que eu comprei um pifarito</w:t>
        <w:br w:type="textWrapping"/>
        <w:t xml:space="preserve">Tiruliruli um pifarito</w:t>
        <w:br w:type="textWrapping"/>
        <w:t xml:space="preserve">Aiolé, aiolé foi, na loja do Mestre André</w:t>
        <w:br w:type="textWrapping"/>
        <w:t xml:space="preserve">Aiolé, aiolé foi na loja do Mestre André</w:t>
      </w:r>
    </w:p>
    <w:p w:rsidR="00000000" w:rsidDel="00000000" w:rsidP="00000000" w:rsidRDefault="00000000" w:rsidRPr="00000000" w14:paraId="0000000D">
      <w:pPr>
        <w:shd w:fill="ffffff" w:val="clear"/>
        <w:spacing w:after="18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Foi na loja do Mestre André</w:t>
        <w:br w:type="textWrapping"/>
        <w:t xml:space="preserve">Que eu comprei um pianinho</w:t>
        <w:br w:type="textWrapping"/>
        <w:t xml:space="preserve">Plim,plim ,plim um pianinho</w:t>
        <w:br w:type="textWrapping"/>
        <w:t xml:space="preserve">Tiruliruli um pifarito</w:t>
        <w:br w:type="textWrapping"/>
        <w:t xml:space="preserve">Aiolé, aiolé foi na loja do Mestre André</w:t>
        <w:br w:type="textWrapping"/>
        <w:t xml:space="preserve">Aiolé, aiolé foi na loja do Mestre André</w:t>
      </w:r>
    </w:p>
    <w:p w:rsidR="00000000" w:rsidDel="00000000" w:rsidP="00000000" w:rsidRDefault="00000000" w:rsidRPr="00000000" w14:paraId="0000000E">
      <w:pPr>
        <w:shd w:fill="ffffff" w:val="clear"/>
        <w:spacing w:after="18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Foi na loja do Mestre André</w:t>
        <w:br w:type="textWrapping"/>
        <w:t xml:space="preserve">Que eu comprei um tamborzinho</w:t>
        <w:br w:type="textWrapping"/>
        <w:t xml:space="preserve">Tum, tum, tum um tamborzinho</w:t>
        <w:br w:type="textWrapping"/>
        <w:t xml:space="preserve">Plim plim, plim um pianinho</w:t>
        <w:br w:type="textWrapping"/>
        <w:t xml:space="preserve">Tiruliruli um pifarito</w:t>
        <w:br w:type="textWrapping"/>
        <w:t xml:space="preserve">Aiolé, aiolé foi na loja do Mestre André</w:t>
        <w:br w:type="textWrapping"/>
        <w:t xml:space="preserve">Aiolé, aiolé foi na loja do Mestre André</w:t>
      </w:r>
    </w:p>
    <w:p w:rsidR="00000000" w:rsidDel="00000000" w:rsidP="00000000" w:rsidRDefault="00000000" w:rsidRPr="00000000" w14:paraId="0000000F">
      <w:pPr>
        <w:shd w:fill="ffffff" w:val="clear"/>
        <w:spacing w:after="18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Foi na loja do Mestre André</w:t>
        <w:br w:type="textWrapping"/>
        <w:t xml:space="preserve">Que eu comprei um rabecão</w:t>
        <w:br w:type="textWrapping"/>
        <w:t xml:space="preserve">Zum, zum, zum um rabecão</w:t>
        <w:br w:type="textWrapping"/>
        <w:t xml:space="preserve">Tum, tum, tum um tamborzinho</w:t>
        <w:br w:type="textWrapping"/>
        <w:t xml:space="preserve">Plim,plim, plim um pianinho</w:t>
        <w:br w:type="textWrapping"/>
        <w:t xml:space="preserve">Tiruliruli um pifarito</w:t>
        <w:br w:type="textWrapping"/>
        <w:t xml:space="preserve">Aiolé, aiolé foi na loja do Mestre André</w:t>
        <w:br w:type="textWrapping"/>
        <w:t xml:space="preserve">Aiolé, aiolé foi na loja do Mestre André</w:t>
      </w:r>
    </w:p>
    <w:p w:rsidR="00000000" w:rsidDel="00000000" w:rsidP="00000000" w:rsidRDefault="00000000" w:rsidRPr="00000000" w14:paraId="00000010">
      <w:pPr>
        <w:shd w:fill="ffffff" w:val="clear"/>
        <w:spacing w:after="18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Foi na loja do Mestre André</w:t>
        <w:br w:type="textWrapping"/>
        <w:t xml:space="preserve">Que eu comprei um tamborin</w:t>
        <w:br w:type="textWrapping"/>
        <w:t xml:space="preserve">Teleco, teco, teco um tamborin</w:t>
        <w:br w:type="textWrapping"/>
        <w:t xml:space="preserve">Aiolé, aiolé foi na loja do Mestre André</w:t>
        <w:br w:type="textWrapping"/>
        <w:t xml:space="preserve">Aiolé, aiolé foi na loja do Mestre André</w:t>
      </w:r>
    </w:p>
    <w:p w:rsidR="00000000" w:rsidDel="00000000" w:rsidP="00000000" w:rsidRDefault="00000000" w:rsidRPr="00000000" w14:paraId="00000011">
      <w:pPr>
        <w:shd w:fill="ffffff" w:val="clear"/>
        <w:spacing w:after="18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Foi na loja do Mestre André</w:t>
        <w:br w:type="textWrapping"/>
        <w:t xml:space="preserve">Que eu comprei uma sanfona</w:t>
        <w:br w:type="textWrapping"/>
        <w:t xml:space="preserve">Fom, fom, fom uma sanfona</w:t>
        <w:br w:type="textWrapping"/>
        <w:t xml:space="preserve">Teleco, teco, teco,um tamborin</w:t>
        <w:br w:type="textWrapping"/>
        <w:t xml:space="preserve">Aiolé, aiolé foi na loja do Mestre André</w:t>
        <w:br w:type="textWrapping"/>
        <w:t xml:space="preserve">Aiolé, aiolé foi na loja do Mestre André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Tiruliruli um pifarito</w:t>
        <w:br w:type="textWrapping"/>
        <w:t xml:space="preserve">Tum, tum, tum, um tamborzinho</w:t>
        <w:br w:type="textWrapping"/>
        <w:t xml:space="preserve">Plim ,plim, plim, um pianinho</w:t>
        <w:br w:type="textWrapping"/>
        <w:t xml:space="preserve">Zum, zum ,zum, um rabecão</w:t>
        <w:br w:type="textWrapping"/>
        <w:t xml:space="preserve">Teleco ,teco, teco, um tamborin</w:t>
        <w:br w:type="textWrapping"/>
        <w:t xml:space="preserve">Blam, blam, blam, um violão</w:t>
        <w:br w:type="textWrapping"/>
        <w:t xml:space="preserve">Fom, fom, fom, uma sanfona</w:t>
        <w:br w:type="textWrapping"/>
        <w:t xml:space="preserve">Bum ,bum, bum, um surdão</w:t>
        <w:br w:type="textWrapping"/>
        <w:t xml:space="preserve">Chic, chic, chic, um chocalho</w:t>
        <w:br w:type="textWrapping"/>
        <w:t xml:space="preserve">Rec, rec, rec, um reco-reco</w:t>
        <w:br w:type="textWrapping"/>
        <w:t xml:space="preserve">Tuc, tic, dum um pandeiro</w:t>
        <w:br w:type="textWrapping"/>
        <w:t xml:space="preserve">Tcham, tcham, tcham, uma guitarra.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Os alunos irão desenhar alguns instrumentos musicais que eles perceberem na música.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Não precisa ser todos instrumentos  citados na música.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32"/>
          <w:szCs w:val="32"/>
        </w:rPr>
      </w:pPr>
      <w:hyperlink r:id="rId7">
        <w:r w:rsidDel="00000000" w:rsidR="00000000" w:rsidRPr="00000000">
          <w:rPr>
            <w:rFonts w:ascii="Arial" w:cs="Arial" w:eastAsia="Arial" w:hAnsi="Arial"/>
            <w:color w:val="0000ff"/>
            <w:sz w:val="32"/>
            <w:szCs w:val="32"/>
            <w:u w:val="single"/>
            <w:rtl w:val="0"/>
          </w:rPr>
          <w:t xml:space="preserve">https://www.youtube.com/watch?v=pCLJA1AG1yE</w:t>
        </w:r>
      </w:hyperlink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youtube.com/watch?v=pCLJA1AG1y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